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9A7" w:rsidRDefault="00395785" w:rsidP="005559FA">
      <w:pPr>
        <w:spacing w:before="0" w:beforeAutospacing="0" w:after="0" w:afterAutospacing="0" w:line="276" w:lineRule="auto"/>
        <w:jc w:val="center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Программа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действий</w:t>
      </w:r>
      <w:r w:rsidRPr="005559FA">
        <w:rPr>
          <w:sz w:val="28"/>
          <w:szCs w:val="28"/>
          <w:lang w:val="ru-RU"/>
        </w:rPr>
        <w:br/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ООП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НОО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ФГОС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-2021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ФОП</w:t>
      </w:r>
    </w:p>
    <w:p w:rsidR="005559FA" w:rsidRPr="005559FA" w:rsidRDefault="005559FA" w:rsidP="005559FA">
      <w:pPr>
        <w:spacing w:before="0" w:beforeAutospacing="0" w:after="0" w:afterAutospacing="0" w:line="276" w:lineRule="auto"/>
        <w:jc w:val="center"/>
        <w:rPr>
          <w:rFonts w:hAnsi="Times New Roman" w:cs="Times New Roman"/>
          <w:color w:val="000000"/>
          <w:sz w:val="28"/>
          <w:szCs w:val="28"/>
          <w:lang w:val="ru-RU"/>
        </w:rPr>
      </w:pPr>
    </w:p>
    <w:p w:rsidR="00A569A7" w:rsidRDefault="00395785" w:rsidP="00D44117">
      <w:pPr>
        <w:spacing w:before="0" w:beforeAutospacing="0" w:after="0" w:afterAutospacing="0" w:line="276" w:lineRule="auto"/>
        <w:rPr>
          <w:rFonts w:hAnsi="Times New Roman" w:cs="Times New Roman"/>
          <w:b/>
          <w:bCs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Пояснительная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записка</w:t>
      </w:r>
    </w:p>
    <w:p w:rsidR="00A569A7" w:rsidRPr="005559FA" w:rsidRDefault="00395785" w:rsidP="00D44117">
      <w:pPr>
        <w:spacing w:before="0" w:beforeAutospacing="0" w:after="0" w:afterAutospacing="0" w:line="276" w:lineRule="auto"/>
        <w:ind w:firstLine="42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0C690B">
        <w:rPr>
          <w:rFonts w:hAnsi="Times New Roman" w:cs="Times New Roman"/>
          <w:color w:val="000000"/>
          <w:sz w:val="28"/>
          <w:szCs w:val="28"/>
          <w:lang w:val="ru-RU"/>
        </w:rPr>
        <w:t>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составлена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нормативными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документами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Федеральным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законом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29.12.2012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273-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«Об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Российской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Федерации»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приказом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России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31.05.2021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286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«Об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утверждении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федерального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государственного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ндарта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приказом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Минпросвещения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России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16.11.2022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№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992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«Об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утверждении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федеральной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положением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организации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исследовательской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проектной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конкретизирует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требования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ФГОС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результатам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освоения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основной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трактуются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ФГОС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обобщенные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позволяющие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решать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широкий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круг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задач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различных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областях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являющиеся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освоения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обучающимися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основной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ФГОС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ФОП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обобщенных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далее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включает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описание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взаимосвязи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2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характеристику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1.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Цели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УУД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Цель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развития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реализуется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через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установление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связи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между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освоением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достижениями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Это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взаимодействие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проявляется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в 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следующем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>:</w:t>
      </w:r>
    </w:p>
    <w:p w:rsidR="00A569A7" w:rsidRPr="005559FA" w:rsidRDefault="00395785" w:rsidP="005559FA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lastRenderedPageBreak/>
        <w:t>предметные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знания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умения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являются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основой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становления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развивающиеся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обеспечивают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протекание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активной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инициати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поисково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исследовательской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основе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различных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интеллектуальных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прежде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теоретического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мышления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связной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речи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воображения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дистанционного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неконтактного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субъектами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);</w:t>
      </w:r>
      <w:proofErr w:type="gramEnd"/>
    </w:p>
    <w:p w:rsidR="00A569A7" w:rsidRPr="005559FA" w:rsidRDefault="00395785" w:rsidP="005559FA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влиянием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складывается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новый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стиль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: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качественная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характеристика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любого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составляющих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позволяет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освоенные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любом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моделей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изучаемых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сюжетов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положительно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отражается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качестве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  <w:proofErr w:type="gramEnd"/>
    </w:p>
    <w:p w:rsidR="00A569A7" w:rsidRPr="005559FA" w:rsidRDefault="00395785" w:rsidP="005559FA">
      <w:pPr>
        <w:numPr>
          <w:ilvl w:val="0"/>
          <w:numId w:val="3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построе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реализации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цели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способствует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снижению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репродуктивного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создающего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риски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нарушают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успешность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развития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формирует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вариативному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восприятию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моделей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изучаемых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сюжетов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2.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Характеристика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познавательных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коммуникативных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регулятивных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действий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2.1. 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отражают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окупность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участвующих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включают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  <w:proofErr w:type="gramEnd"/>
    </w:p>
    <w:p w:rsidR="00A569A7" w:rsidRPr="005559FA" w:rsidRDefault="00395785" w:rsidP="005559FA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методы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окружающего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мира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отображения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наблюдение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элементарные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опыты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эксперименты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измерения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.);</w:t>
      </w:r>
    </w:p>
    <w:p w:rsidR="00A569A7" w:rsidRPr="005559FA" w:rsidRDefault="00395785" w:rsidP="005559FA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базовые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логические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базовые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исследовательские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обобщение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классификация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сериация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выдвижение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предположений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проведение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опыта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мини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исследования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.);</w:t>
      </w:r>
    </w:p>
    <w:p w:rsidR="00A569A7" w:rsidRPr="005559FA" w:rsidRDefault="00395785" w:rsidP="005559FA">
      <w:pPr>
        <w:numPr>
          <w:ilvl w:val="0"/>
          <w:numId w:val="4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графических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таблицы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диаграммы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инфограммы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схемы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ауди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видеоформатах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становятся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предпосылкой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самообразованию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саморазвитию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2.2.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являются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основанием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готовности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окружающим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миром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: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средой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обитания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членами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многонационального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поликультурного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общества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возраста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представителями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социальных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групп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отображения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даже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самим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собой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формируются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цифровой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среды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класса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цифровой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реды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Коммуникативные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характеризуются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четырьмя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группами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обеспечивающих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смысловое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текстов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жанров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типов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назначений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аналитическую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текстовую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ними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успешное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участие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диалогическом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субъектами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отношений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знание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соблюдение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правил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диалога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технологий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неконтактного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успешную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продуктивно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творческую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самостоятельное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создание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текстов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типа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описания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рассуждения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повествования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создание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видоизменение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художественного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бытового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назначения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самостоятельный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поиск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реконструкция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динамическое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авление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);</w:t>
      </w:r>
      <w:proofErr w:type="gramEnd"/>
    </w:p>
    <w:p w:rsidR="00A569A7" w:rsidRPr="005559FA" w:rsidRDefault="00395785" w:rsidP="005559FA">
      <w:pPr>
        <w:numPr>
          <w:ilvl w:val="0"/>
          <w:numId w:val="5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результативное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участниками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совместной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высказывание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собственного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суждений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других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собеседников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умение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договариваться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уступать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вырабатывать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точку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зрения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техн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ологий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неконтактного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2.3.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отражают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совокупность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обеспечивающих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становление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рефлексивных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качеств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осуществляется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пропе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девтическом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Выделяются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шесть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групп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операций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>:</w:t>
      </w:r>
    </w:p>
    <w:p w:rsidR="00A569A7" w:rsidRPr="005559FA" w:rsidRDefault="00395785" w:rsidP="005559FA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принимать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удерживать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задачу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планировать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ее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> 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решение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>;</w:t>
      </w:r>
    </w:p>
    <w:p w:rsidR="00A569A7" w:rsidRPr="005559FA" w:rsidRDefault="00395785" w:rsidP="005559FA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5559FA">
        <w:rPr>
          <w:rFonts w:hAnsi="Times New Roman" w:cs="Times New Roman"/>
          <w:color w:val="000000"/>
          <w:sz w:val="28"/>
          <w:szCs w:val="28"/>
        </w:rPr>
        <w:t>контролировать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полученный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результат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</w:rPr>
        <w:t>;</w:t>
      </w:r>
    </w:p>
    <w:p w:rsidR="00A569A7" w:rsidRPr="005559FA" w:rsidRDefault="00395785" w:rsidP="005559FA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контролировать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соответствие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выбранному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предвидеть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гнозировать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трудности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ошибки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решении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данной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задачи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6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корректировать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необходимости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Важной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составляющей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являются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определяющие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волевым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усилиям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коллективной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совместной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мирному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самостоятельному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предупреждению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преодолению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конфликтов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технологий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неконтактного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r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bookmarkStart w:id="0" w:name="_GoBack"/>
      <w:bookmarkEnd w:id="0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?»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ьзуют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федеральные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рабочие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требования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планируемые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совместной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выделены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специальный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раздел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позволяет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учителю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осознать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результативной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совместной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строится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двух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феноменах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участие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обеспечивает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успешность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знание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договариваться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рассуждать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находить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компромиссные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решения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технологий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неконтак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7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волевые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умения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подчиняться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уступать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объективно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оценивать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вклад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других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труда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.).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3.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Методические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позиции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являющиеся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механизмом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конструирования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образовательного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процесса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3.1.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рамках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проводят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точки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зрения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устанавливают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содержательные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линии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способствуют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уроке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предусматривается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включение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выполнение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требует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Соответствующий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вклад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можно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лить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Таким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первом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этапе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определяются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приоритеты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качества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данном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втором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этапе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подключаются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другие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едметы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предлагают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требующие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Третий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этап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характеризуется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устойчивостью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независимо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начинает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формироваться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обобщенное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он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может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охарактеризовать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ссылаясь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конкретное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Например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«наблюдать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значит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...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«сравнение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...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«контролировать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значит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...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r w:rsidR="00991CEB">
        <w:rPr>
          <w:rFonts w:hAnsi="Times New Roman" w:cs="Times New Roman"/>
          <w:color w:val="000000"/>
          <w:sz w:val="28"/>
          <w:szCs w:val="28"/>
          <w:lang w:val="ru-RU"/>
        </w:rPr>
        <w:t xml:space="preserve"> 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Учитель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делает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вывод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независимость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конкретного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сформировалась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3.2.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рамках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используют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особой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мере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провоцируют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версальных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поисковая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электронных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ресурсов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телекоммуникационной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сети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Интернет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исследовательская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>;</w:t>
      </w:r>
    </w:p>
    <w:p w:rsidR="00A569A7" w:rsidRPr="005559FA" w:rsidRDefault="00395785" w:rsidP="005559FA">
      <w:pPr>
        <w:numPr>
          <w:ilvl w:val="0"/>
          <w:numId w:val="8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творческая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моделей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зучаемых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позволяет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отказаться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репродуктивного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типа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организации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главным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методом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является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образец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предъявляемый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обучающимся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готовом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случае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задача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запомнить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образец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вспоминать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решении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задачи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требующие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мыслительных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актуальных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умений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планирования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являются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востребов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анными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готового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образца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опирается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только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восприятие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память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6D4332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Поисковая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исследовательская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развивают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диалогу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обсуждению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проблем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разрешению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возникших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противоречий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точках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зрения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Поискова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исследовательская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осуществляется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также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использованием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банков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различные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игрового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бытового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назначения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ользования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технологий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неконтактного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взаимодействия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6D4332">
        <w:rPr>
          <w:rFonts w:hAnsi="Times New Roman" w:cs="Times New Roman"/>
          <w:color w:val="000000"/>
          <w:sz w:val="28"/>
          <w:szCs w:val="28"/>
          <w:lang w:val="ru-RU"/>
        </w:rPr>
        <w:t>Например</w:t>
      </w:r>
      <w:r w:rsidRPr="006D4332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организация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наблюдений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естественных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природных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организация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наблюдений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сюжетов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отображающ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реальную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действительность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которую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невозможно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предоставить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ученику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школы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природы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художественные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визуализации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технологические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.);</w:t>
      </w:r>
    </w:p>
    <w:p w:rsidR="00A569A7" w:rsidRPr="005559FA" w:rsidRDefault="00395785" w:rsidP="005559FA">
      <w:pPr>
        <w:numPr>
          <w:ilvl w:val="0"/>
          <w:numId w:val="9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организация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наблюдения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литературного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текста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помощью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строится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аналитическая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кстовая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диалоги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числе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представленным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собеседником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высказывать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гипотезы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строить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рассуждения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сравнивать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доказательства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формулировать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обобщения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практически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любом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Данные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проводятся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педагогами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систематически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предметам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способствует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3.3.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рамках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зовательного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применяют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систему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формирующих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операциональный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состав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Цель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заданий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создание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алгоритма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решения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задачи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выбор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соответствующего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первых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этапах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указанная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организуется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оллективно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выстраиваются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пошаговые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постепенно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обучающиеся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учатся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выполнять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самостоятельно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При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этом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соблюдается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последовательность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этапов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алгоритма</w:t>
      </w:r>
      <w:r w:rsidRPr="005559FA">
        <w:rPr>
          <w:rFonts w:hAnsi="Times New Roman" w:cs="Times New Roman"/>
          <w:color w:val="000000"/>
          <w:sz w:val="28"/>
          <w:szCs w:val="28"/>
        </w:rPr>
        <w:t>:</w:t>
      </w:r>
    </w:p>
    <w:p w:rsidR="00A569A7" w:rsidRPr="005559FA" w:rsidRDefault="00395785" w:rsidP="005559FA">
      <w:pPr>
        <w:numPr>
          <w:ilvl w:val="0"/>
          <w:numId w:val="10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построение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последовательности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шагов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конкретном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0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прогова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ривание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внешней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речи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0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постепенный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переход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новый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уровень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построение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любом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подключением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внутренней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речи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изменяется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совместных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учителем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обучающиеся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переходят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самостоятельным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аналитическим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оценкам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выполняющий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осваивает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контроля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1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развивается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корректировать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выполнения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также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предвидеть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трудности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ошибки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Описанная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нология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рамках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совместно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распределительной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развивает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только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типовых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ситуациях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нестандартных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ситуациях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требующие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одинаковых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различн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1.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состоит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следующих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нахождение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различий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сравниваемых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);</w:t>
      </w:r>
    </w:p>
    <w:p w:rsidR="00A569A7" w:rsidRPr="005559FA" w:rsidRDefault="00395785" w:rsidP="005559FA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сходства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тождества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похожести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2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индивидуальности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специфических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черт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повыш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мотивации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обучающемуся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предлагается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новый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только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выбирать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информационного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банка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модели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изучаемых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идоизменять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таким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чтобы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привести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сходству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похожести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другими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</w:rPr>
      </w:pPr>
      <w:r w:rsidRPr="005559FA">
        <w:rPr>
          <w:rFonts w:hAnsi="Times New Roman" w:cs="Times New Roman"/>
          <w:color w:val="000000"/>
          <w:sz w:val="28"/>
          <w:szCs w:val="28"/>
        </w:rPr>
        <w:t xml:space="preserve">2. </w:t>
      </w:r>
      <w:r w:rsidRPr="005559FA">
        <w:rPr>
          <w:rFonts w:hAnsi="Times New Roman" w:cs="Times New Roman"/>
          <w:color w:val="000000"/>
          <w:sz w:val="28"/>
          <w:szCs w:val="28"/>
        </w:rPr>
        <w:t>Классификация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включает</w:t>
      </w:r>
      <w:r w:rsidRPr="005559FA">
        <w:rPr>
          <w:rFonts w:hAnsi="Times New Roman" w:cs="Times New Roman"/>
          <w:color w:val="000000"/>
          <w:sz w:val="28"/>
          <w:szCs w:val="28"/>
        </w:rPr>
        <w:t>:</w:t>
      </w:r>
    </w:p>
    <w:p w:rsidR="00A569A7" w:rsidRPr="005559FA" w:rsidRDefault="00395785" w:rsidP="005559FA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подлежат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классификации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выделенных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целью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дифференциации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внешние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несущественные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главные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существенные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главных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существенных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всех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имеющихся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3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разбиение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группы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типы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главному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существенному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Обучающемуся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предлагается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редставления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моделей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большее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количество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отличие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анализа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подлежат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классификации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типизации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выделенных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виртуальных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моделей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изучаемых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целью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диф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ференциации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фиксация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электронном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формате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рассмотрения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учителем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итогов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3.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Обобщение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включает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следующие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операции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понятий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выделенных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наиболее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устойчивых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инвариантных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существенных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);</w:t>
      </w:r>
    </w:p>
    <w:p w:rsidR="00A569A7" w:rsidRPr="005559FA" w:rsidRDefault="00395785" w:rsidP="005559FA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игнорирование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индивидуальных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или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особенных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4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сокращенная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сжатая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формулировка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главного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существенного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всех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анализируемых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Обучающемуся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предлагается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экранного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моделей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большее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количество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отличие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сравнения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выделения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991CEB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фиксация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электронном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формате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рассмотрения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учителем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итогов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Систематическая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заданиями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требующими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применения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одинаковых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способов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различном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формирует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четкое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свойствах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возможность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обобщенной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характеристики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сущности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569A7" w:rsidRPr="005559FA" w:rsidRDefault="00395785" w:rsidP="00991CEB">
      <w:pPr>
        <w:spacing w:before="0" w:beforeAutospacing="0" w:after="0" w:afterAutospacing="0" w:line="276" w:lineRule="auto"/>
        <w:ind w:firstLine="72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определяется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этапе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завершения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освоения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Полученные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подлежат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балльной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оценке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как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соответствии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закономерностями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контрольно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оценочной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балльной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оценкой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отметкой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)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оценивается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процесс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задачу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педагогического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работника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входит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проанализировать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вместе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обучающимся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достижения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ошибки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встретившиеся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трудности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4.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Взаимосвязь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содержанием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предметов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4.1.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федеральных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рабочих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используют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без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изменений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достижений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разделе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«Содержание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строится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классам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классе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возможный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вариант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всех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групп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каждому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году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1-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2-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классах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определен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пропедевтический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уровень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овладения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только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концу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второго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года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появляются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признаки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4.2.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федеральных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рабочих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программах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также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разделе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«Планируемые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:</w:t>
      </w:r>
    </w:p>
    <w:p w:rsidR="00A569A7" w:rsidRPr="005559FA" w:rsidRDefault="00395785" w:rsidP="005559FA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познавательные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включают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перечень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базовых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логических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базовых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исследовательских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;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работу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информацие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;</w:t>
      </w:r>
    </w:p>
    <w:p w:rsidR="00A569A7" w:rsidRPr="005559FA" w:rsidRDefault="00395785" w:rsidP="005559FA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включают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перечень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участника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диалога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связанные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смысловым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чтением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текстовой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деятельностью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также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обеспечивающие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монологические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речи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(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описание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рассуждение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повествование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);</w:t>
      </w:r>
    </w:p>
    <w:p w:rsidR="00A569A7" w:rsidRPr="005559FA" w:rsidRDefault="00395785" w:rsidP="005559FA">
      <w:pPr>
        <w:numPr>
          <w:ilvl w:val="0"/>
          <w:numId w:val="15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включают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перечень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саморегуляции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самоконтроля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самооценки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Отдельный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раздел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«Совместная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деятельность»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интегрирует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необходимые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успешной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совместной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Рабочие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плана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представлены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содержательном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разделе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основной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программы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 ?»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proofErr w:type="gramEnd"/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5.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Особенности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оценки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уровня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сформированности</w:t>
      </w:r>
      <w:proofErr w:type="spellEnd"/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b/>
          <w:bCs/>
          <w:color w:val="000000"/>
          <w:sz w:val="28"/>
          <w:szCs w:val="28"/>
          <w:lang w:val="ru-RU"/>
        </w:rPr>
        <w:t>обучающихся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Система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вня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сформированности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описана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целевом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разделе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представляет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собой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оценку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достижения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ООП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НОО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.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обеспечивается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за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счет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всех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предмето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курсов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внеурочной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</w:rPr>
      </w:pP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Формами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контроля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</w:rPr>
        <w:t>являются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</w:rPr>
        <w:t>:</w:t>
      </w:r>
    </w:p>
    <w:p w:rsidR="00A569A7" w:rsidRPr="005559FA" w:rsidRDefault="00395785" w:rsidP="005559FA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contextualSpacing/>
        <w:jc w:val="both"/>
        <w:rPr>
          <w:rFonts w:hAnsi="Times New Roman" w:cs="Times New Roman"/>
          <w:color w:val="000000"/>
          <w:sz w:val="28"/>
          <w:szCs w:val="28"/>
        </w:rPr>
      </w:pPr>
      <w:r w:rsidRPr="005559FA">
        <w:rPr>
          <w:rFonts w:hAnsi="Times New Roman" w:cs="Times New Roman"/>
          <w:color w:val="000000"/>
          <w:sz w:val="28"/>
          <w:szCs w:val="28"/>
        </w:rPr>
        <w:t>педагогическое</w:t>
      </w:r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наблюдение</w:t>
      </w:r>
      <w:r w:rsidRPr="005559FA">
        <w:rPr>
          <w:rFonts w:hAnsi="Times New Roman" w:cs="Times New Roman"/>
          <w:color w:val="000000"/>
          <w:sz w:val="28"/>
          <w:szCs w:val="28"/>
        </w:rPr>
        <w:t>;</w:t>
      </w:r>
    </w:p>
    <w:p w:rsidR="00A569A7" w:rsidRPr="005559FA" w:rsidRDefault="00395785" w:rsidP="005559FA">
      <w:pPr>
        <w:numPr>
          <w:ilvl w:val="0"/>
          <w:numId w:val="16"/>
        </w:numPr>
        <w:spacing w:before="0" w:beforeAutospacing="0" w:after="0" w:afterAutospacing="0" w:line="276" w:lineRule="auto"/>
        <w:ind w:left="780" w:right="180"/>
        <w:jc w:val="both"/>
        <w:rPr>
          <w:rFonts w:hAnsi="Times New Roman" w:cs="Times New Roman"/>
          <w:color w:val="000000"/>
          <w:sz w:val="28"/>
          <w:szCs w:val="28"/>
        </w:rPr>
      </w:pPr>
      <w:proofErr w:type="gramStart"/>
      <w:r w:rsidRPr="005559FA">
        <w:rPr>
          <w:rFonts w:hAnsi="Times New Roman" w:cs="Times New Roman"/>
          <w:color w:val="000000"/>
          <w:sz w:val="28"/>
          <w:szCs w:val="28"/>
        </w:rPr>
        <w:t>мониторинг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</w:rPr>
        <w:t>УУД</w:t>
      </w:r>
      <w:r w:rsidRPr="005559FA">
        <w:rPr>
          <w:rFonts w:hAnsi="Times New Roman" w:cs="Times New Roman"/>
          <w:color w:val="000000"/>
          <w:sz w:val="28"/>
          <w:szCs w:val="28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Объектом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является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сформированность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proofErr w:type="gram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proofErr w:type="gram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регулятивных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коммуникативных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вий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–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таких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умственных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обучающихся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которые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направлены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анализ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своей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познавательной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деятельности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управление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ею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p w:rsidR="00A569A7" w:rsidRPr="005559FA" w:rsidRDefault="00395785" w:rsidP="005559FA">
      <w:pPr>
        <w:spacing w:before="0" w:beforeAutospacing="0" w:after="0" w:afterAutospacing="0" w:line="276" w:lineRule="auto"/>
        <w:jc w:val="both"/>
        <w:rPr>
          <w:rFonts w:hAnsi="Times New Roman" w:cs="Times New Roman"/>
          <w:color w:val="000000"/>
          <w:sz w:val="28"/>
          <w:szCs w:val="28"/>
          <w:lang w:val="ru-RU"/>
        </w:rPr>
      </w:pP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="006D4332">
        <w:rPr>
          <w:rFonts w:hAnsi="Times New Roman" w:cs="Times New Roman"/>
          <w:color w:val="000000"/>
          <w:sz w:val="28"/>
          <w:szCs w:val="28"/>
          <w:lang w:val="ru-RU"/>
        </w:rPr>
        <w:t>МБОУ «СОШ №</w:t>
      </w:r>
      <w:proofErr w:type="gramStart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 ?</w:t>
      </w:r>
      <w:proofErr w:type="gramEnd"/>
      <w:r w:rsidR="006D4332">
        <w:rPr>
          <w:rFonts w:hAnsi="Times New Roman" w:cs="Times New Roman"/>
          <w:color w:val="000000"/>
          <w:sz w:val="28"/>
          <w:szCs w:val="28"/>
          <w:lang w:val="ru-RU"/>
        </w:rPr>
        <w:t xml:space="preserve">»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проводится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мониторинг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выявляющий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их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уровень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разв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ития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определенном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этапе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,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целях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определения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дальнейшей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педагогической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стратегии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по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созданию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условий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для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формирования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каждого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обучающегося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универсальных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учебных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действий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  <w:r w:rsidR="00991CEB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Основное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содержание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оценки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результатов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</w:t>
      </w:r>
      <w:r w:rsidRPr="005559FA">
        <w:rPr>
          <w:rFonts w:hAnsi="Times New Roman" w:cs="Times New Roman"/>
          <w:color w:val="000000"/>
          <w:sz w:val="28"/>
          <w:szCs w:val="28"/>
        </w:rPr>
        <w:t> 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уровне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начальн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общего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образования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строится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вокруг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умения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 xml:space="preserve"> 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учиться</w:t>
      </w:r>
      <w:r w:rsidRPr="005559FA">
        <w:rPr>
          <w:rFonts w:hAnsi="Times New Roman" w:cs="Times New Roman"/>
          <w:color w:val="000000"/>
          <w:sz w:val="28"/>
          <w:szCs w:val="28"/>
          <w:lang w:val="ru-RU"/>
        </w:rPr>
        <w:t>.</w:t>
      </w:r>
    </w:p>
    <w:sectPr w:rsidR="00A569A7" w:rsidRPr="005559F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969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D60F1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B62B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7641E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2D47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FE08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69478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5A263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A418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B1778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460C2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51378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DDC4FF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10E030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4AD592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E13E5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4"/>
  </w:num>
  <w:num w:numId="3">
    <w:abstractNumId w:val="10"/>
  </w:num>
  <w:num w:numId="4">
    <w:abstractNumId w:val="7"/>
  </w:num>
  <w:num w:numId="5">
    <w:abstractNumId w:val="15"/>
  </w:num>
  <w:num w:numId="6">
    <w:abstractNumId w:val="0"/>
  </w:num>
  <w:num w:numId="7">
    <w:abstractNumId w:val="6"/>
  </w:num>
  <w:num w:numId="8">
    <w:abstractNumId w:val="2"/>
  </w:num>
  <w:num w:numId="9">
    <w:abstractNumId w:val="13"/>
  </w:num>
  <w:num w:numId="10">
    <w:abstractNumId w:val="3"/>
  </w:num>
  <w:num w:numId="11">
    <w:abstractNumId w:val="14"/>
  </w:num>
  <w:num w:numId="12">
    <w:abstractNumId w:val="1"/>
  </w:num>
  <w:num w:numId="13">
    <w:abstractNumId w:val="11"/>
  </w:num>
  <w:num w:numId="14">
    <w:abstractNumId w:val="9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C690B"/>
    <w:rsid w:val="002D33B1"/>
    <w:rsid w:val="002D3591"/>
    <w:rsid w:val="003514A0"/>
    <w:rsid w:val="00395785"/>
    <w:rsid w:val="004F7E17"/>
    <w:rsid w:val="005559FA"/>
    <w:rsid w:val="005A05CE"/>
    <w:rsid w:val="00653AF6"/>
    <w:rsid w:val="006D4332"/>
    <w:rsid w:val="00991CEB"/>
    <w:rsid w:val="00A569A7"/>
    <w:rsid w:val="00B73A5A"/>
    <w:rsid w:val="00CD0846"/>
    <w:rsid w:val="00D44117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2669</Words>
  <Characters>15216</Characters>
  <Application>Microsoft Office Word</Application>
  <DocSecurity>0</DocSecurity>
  <Lines>126</Lines>
  <Paragraphs>35</Paragraphs>
  <ScaleCrop>false</ScaleCrop>
  <Company/>
  <LinksUpToDate>false</LinksUpToDate>
  <CharactersWithSpaces>17850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zavuch</cp:lastModifiedBy>
  <cp:revision>13</cp:revision>
  <dcterms:created xsi:type="dcterms:W3CDTF">2011-11-02T04:15:00Z</dcterms:created>
  <dcterms:modified xsi:type="dcterms:W3CDTF">2023-06-09T09:14:00Z</dcterms:modified>
</cp:coreProperties>
</file>