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53D61" w14:textId="038BE53A" w:rsidR="000438E0" w:rsidRPr="00AB2781" w:rsidRDefault="000438E0" w:rsidP="000438E0">
      <w:pPr>
        <w:spacing w:after="0"/>
        <w:ind w:firstLine="709"/>
        <w:jc w:val="center"/>
        <w:rPr>
          <w:b/>
          <w:bCs/>
        </w:rPr>
      </w:pPr>
      <w:r w:rsidRPr="00AB2781">
        <w:rPr>
          <w:b/>
          <w:bCs/>
        </w:rPr>
        <w:t>ПАМЯТКА</w:t>
      </w:r>
      <w:r w:rsidR="00AB2781" w:rsidRPr="00AB2781">
        <w:rPr>
          <w:b/>
          <w:bCs/>
        </w:rPr>
        <w:t xml:space="preserve"> ДЛЯ РОДИТЕЛЕЙ</w:t>
      </w:r>
    </w:p>
    <w:p w14:paraId="70D17BCC" w14:textId="43E07CF1" w:rsidR="000438E0" w:rsidRDefault="000438E0" w:rsidP="000438E0">
      <w:pPr>
        <w:spacing w:after="0"/>
        <w:ind w:firstLine="709"/>
        <w:jc w:val="center"/>
        <w:rPr>
          <w:b/>
          <w:bCs/>
        </w:rPr>
      </w:pPr>
      <w:r w:rsidRPr="00AB2781">
        <w:rPr>
          <w:b/>
          <w:bCs/>
        </w:rPr>
        <w:t>ПО ЗАПРЕТУ ПОДЖОГА СУХОЙ ТРАВЫ, МУСОРА, ТОПОЛИНОГО ПУХА</w:t>
      </w:r>
    </w:p>
    <w:p w14:paraId="2F872C2F" w14:textId="0FD78299" w:rsidR="000438E0" w:rsidRDefault="000438E0" w:rsidP="000438E0">
      <w:pPr>
        <w:spacing w:after="0"/>
        <w:ind w:firstLine="709"/>
        <w:jc w:val="both"/>
      </w:pPr>
    </w:p>
    <w:p w14:paraId="649E6078" w14:textId="77777777" w:rsidR="000438E0" w:rsidRDefault="000438E0" w:rsidP="008944FC">
      <w:pPr>
        <w:spacing w:after="0" w:line="276" w:lineRule="auto"/>
        <w:ind w:firstLine="709"/>
        <w:jc w:val="both"/>
      </w:pPr>
      <w:r>
        <w:t>Травяной пал – это такой же пожар, как и любой другой. А пожар проще предотвратить, чем потушить. Каждый акт поджога – это осознанное УБИЙСТВО окружающей природы.</w:t>
      </w:r>
    </w:p>
    <w:p w14:paraId="2AE7C565" w14:textId="77777777" w:rsidR="000438E0" w:rsidRDefault="000438E0" w:rsidP="008944FC">
      <w:pPr>
        <w:spacing w:after="0" w:line="276" w:lineRule="auto"/>
        <w:ind w:firstLine="709"/>
        <w:jc w:val="both"/>
      </w:pPr>
    </w:p>
    <w:p w14:paraId="2F6E39F5" w14:textId="77777777" w:rsidR="000438E0" w:rsidRDefault="000438E0" w:rsidP="008944FC">
      <w:pPr>
        <w:spacing w:after="0" w:line="276" w:lineRule="auto"/>
        <w:ind w:firstLine="709"/>
        <w:jc w:val="both"/>
      </w:pPr>
      <w:r>
        <w:t>НАПОМИНАЕМ:</w:t>
      </w:r>
    </w:p>
    <w:p w14:paraId="32B248EB" w14:textId="77777777" w:rsidR="000438E0" w:rsidRDefault="000438E0" w:rsidP="008944FC">
      <w:pPr>
        <w:spacing w:after="0" w:line="276" w:lineRule="auto"/>
        <w:ind w:firstLine="709"/>
        <w:jc w:val="both"/>
      </w:pPr>
    </w:p>
    <w:p w14:paraId="7CA41BD6" w14:textId="48554C23" w:rsidR="000438E0" w:rsidRDefault="000438E0" w:rsidP="008944FC">
      <w:pPr>
        <w:pStyle w:val="a3"/>
        <w:numPr>
          <w:ilvl w:val="0"/>
          <w:numId w:val="1"/>
        </w:numPr>
        <w:spacing w:after="0" w:line="276" w:lineRule="auto"/>
        <w:ind w:left="709"/>
        <w:jc w:val="both"/>
      </w:pPr>
      <w:r>
        <w:t>убирайте сухую траву и мусор вокруг дома – но ни в коем случае не методом сжигания</w:t>
      </w:r>
      <w:r w:rsidR="002645B3">
        <w:t>.</w:t>
      </w:r>
    </w:p>
    <w:p w14:paraId="3ECCD0FC" w14:textId="77777777" w:rsidR="000438E0" w:rsidRDefault="000438E0" w:rsidP="008944FC">
      <w:pPr>
        <w:spacing w:after="0" w:line="276" w:lineRule="auto"/>
        <w:ind w:left="709" w:firstLine="709"/>
        <w:jc w:val="both"/>
      </w:pPr>
    </w:p>
    <w:p w14:paraId="527A3148" w14:textId="15FDD86B" w:rsidR="000438E0" w:rsidRDefault="000438E0" w:rsidP="008944FC">
      <w:pPr>
        <w:pStyle w:val="a3"/>
        <w:numPr>
          <w:ilvl w:val="0"/>
          <w:numId w:val="1"/>
        </w:numPr>
        <w:spacing w:after="0" w:line="276" w:lineRule="auto"/>
        <w:ind w:left="709"/>
        <w:jc w:val="both"/>
      </w:pPr>
      <w:r>
        <w:t>соблюдайте особую осторожность при обращении с огнем; помните, что даже непотушенная спичка или сигарета, брошенная в траву, может послужить причиной загорания и привести к серьезному пожару</w:t>
      </w:r>
      <w:r w:rsidR="002645B3">
        <w:t>.</w:t>
      </w:r>
    </w:p>
    <w:p w14:paraId="34C179EA" w14:textId="77777777" w:rsidR="000438E0" w:rsidRDefault="000438E0" w:rsidP="008944FC">
      <w:pPr>
        <w:spacing w:after="0" w:line="276" w:lineRule="auto"/>
        <w:ind w:left="709" w:firstLine="709"/>
        <w:jc w:val="both"/>
      </w:pPr>
    </w:p>
    <w:p w14:paraId="7D6EC8EA" w14:textId="105DE7CC" w:rsidR="000438E0" w:rsidRDefault="000438E0" w:rsidP="008944FC">
      <w:pPr>
        <w:pStyle w:val="a3"/>
        <w:numPr>
          <w:ilvl w:val="0"/>
          <w:numId w:val="1"/>
        </w:numPr>
        <w:spacing w:after="0" w:line="276" w:lineRule="auto"/>
        <w:ind w:left="709"/>
        <w:jc w:val="both"/>
      </w:pPr>
      <w:r>
        <w:t>если вы заметили огонек где-то на поле, пусть даже в нескольких сотнях метрах от вашего дома, не поленитесь его потушить; по сухой траве, особенно в ветреную погоду, огонь способен проходить огромные расстояния и создавать угрозу строениям и целым населенным пунктам</w:t>
      </w:r>
      <w:r w:rsidR="002645B3">
        <w:t>.</w:t>
      </w:r>
    </w:p>
    <w:p w14:paraId="1E1EC114" w14:textId="77777777" w:rsidR="000438E0" w:rsidRDefault="000438E0" w:rsidP="008944FC">
      <w:pPr>
        <w:spacing w:after="0" w:line="276" w:lineRule="auto"/>
        <w:ind w:left="709" w:firstLine="709"/>
        <w:jc w:val="both"/>
      </w:pPr>
    </w:p>
    <w:p w14:paraId="1CE1F0B6" w14:textId="140895EF" w:rsidR="000438E0" w:rsidRDefault="000438E0" w:rsidP="008944FC">
      <w:pPr>
        <w:pStyle w:val="a3"/>
        <w:numPr>
          <w:ilvl w:val="0"/>
          <w:numId w:val="1"/>
        </w:numPr>
        <w:spacing w:after="0" w:line="276" w:lineRule="auto"/>
        <w:ind w:left="709"/>
        <w:jc w:val="both"/>
      </w:pPr>
      <w:r>
        <w:t>если горит высокая сухая трава в ветреную погоду, пламя идет высокой стеной – не пытайтесь тушить самостоятельно. Позвоните в службу спасения 101 (с мобильного - 112), опишите местность, ориентиры и дождитесь приезда спасателей в безопасном месте.</w:t>
      </w:r>
    </w:p>
    <w:p w14:paraId="7D067EA0" w14:textId="77777777" w:rsidR="00727C7D" w:rsidRDefault="00727C7D" w:rsidP="008944FC">
      <w:pPr>
        <w:pStyle w:val="a3"/>
        <w:spacing w:line="276" w:lineRule="auto"/>
      </w:pPr>
    </w:p>
    <w:p w14:paraId="02232B5C" w14:textId="763077A9" w:rsidR="00F12C76" w:rsidRDefault="00727C7D" w:rsidP="008944FC">
      <w:pPr>
        <w:spacing w:after="0" w:line="276" w:lineRule="auto"/>
        <w:ind w:left="709" w:firstLine="709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A6336B" wp14:editId="4A1214A9">
            <wp:simplePos x="0" y="0"/>
            <wp:positionH relativeFrom="page">
              <wp:align>center</wp:align>
            </wp:positionH>
            <wp:positionV relativeFrom="paragraph">
              <wp:posOffset>12065</wp:posOffset>
            </wp:positionV>
            <wp:extent cx="3549015" cy="1681931"/>
            <wp:effectExtent l="0" t="0" r="0" b="0"/>
            <wp:wrapTight wrapText="bothSides">
              <wp:wrapPolygon edited="0">
                <wp:start x="0" y="0"/>
                <wp:lineTo x="0" y="21290"/>
                <wp:lineTo x="21449" y="21290"/>
                <wp:lineTo x="21449" y="0"/>
                <wp:lineTo x="0" y="0"/>
              </wp:wrapPolygon>
            </wp:wrapTight>
            <wp:docPr id="165662939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168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85EE2" w14:textId="000FB139" w:rsidR="003539E7" w:rsidRDefault="003539E7" w:rsidP="008944FC">
      <w:pPr>
        <w:spacing w:after="0" w:line="276" w:lineRule="auto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32F7C7AE" wp14:editId="68A9A49C">
            <wp:extent cx="5634733" cy="4229100"/>
            <wp:effectExtent l="0" t="0" r="4445" b="0"/>
            <wp:docPr id="21330077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989" cy="4237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A9B3B" w14:textId="77777777" w:rsidR="003B6218" w:rsidRDefault="003B6218" w:rsidP="008944FC">
      <w:pPr>
        <w:spacing w:after="0" w:line="276" w:lineRule="auto"/>
        <w:ind w:firstLine="709"/>
        <w:jc w:val="both"/>
      </w:pPr>
    </w:p>
    <w:p w14:paraId="2E123D75" w14:textId="62A76B1B" w:rsidR="003B6218" w:rsidRDefault="006936EE" w:rsidP="008944FC">
      <w:pPr>
        <w:spacing w:after="0" w:line="276" w:lineRule="auto"/>
        <w:jc w:val="both"/>
      </w:pPr>
      <w:r>
        <w:tab/>
      </w:r>
      <w:r w:rsidRPr="006936EE">
        <w:t>Внимание!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 влечет наложение административного штрафа.</w:t>
      </w:r>
    </w:p>
    <w:p w14:paraId="59650732" w14:textId="77777777" w:rsidR="006936EE" w:rsidRDefault="006936EE" w:rsidP="008944FC">
      <w:pPr>
        <w:spacing w:after="0" w:line="276" w:lineRule="auto"/>
        <w:ind w:firstLine="709"/>
        <w:jc w:val="both"/>
      </w:pPr>
    </w:p>
    <w:p w14:paraId="2A4F17FD" w14:textId="4BC4D67B" w:rsidR="003B6218" w:rsidRDefault="003B6218" w:rsidP="008944FC">
      <w:pPr>
        <w:spacing w:after="0" w:line="276" w:lineRule="auto"/>
        <w:ind w:firstLine="709"/>
        <w:jc w:val="both"/>
      </w:pPr>
      <w:r>
        <w:t>ШТРАФ ЗА ПОДЖОГ</w:t>
      </w:r>
    </w:p>
    <w:p w14:paraId="7F5FB6B5" w14:textId="77777777" w:rsidR="003B6218" w:rsidRDefault="003B6218" w:rsidP="008944FC">
      <w:pPr>
        <w:spacing w:after="0" w:line="276" w:lineRule="auto"/>
        <w:ind w:firstLine="709"/>
        <w:jc w:val="both"/>
      </w:pPr>
    </w:p>
    <w:p w14:paraId="48D4921D" w14:textId="2CA1FA10" w:rsidR="003B6218" w:rsidRPr="00D92F88" w:rsidRDefault="003B6218" w:rsidP="008944FC">
      <w:pPr>
        <w:spacing w:after="0" w:line="276" w:lineRule="auto"/>
        <w:jc w:val="both"/>
      </w:pPr>
      <w:r w:rsidRPr="00D92F88">
        <w:t xml:space="preserve">Поджог травы и сжигание мусора в необорудованных местах, </w:t>
      </w:r>
      <w:r w:rsidRPr="00D92F88">
        <w:rPr>
          <w:b/>
          <w:bCs/>
        </w:rPr>
        <w:t>согласно ст. 20.4 ч. 1 КОАП РФ</w:t>
      </w:r>
      <w:r w:rsidRPr="00D92F88">
        <w:t xml:space="preserve"> влечет наложение административного штрафа:</w:t>
      </w:r>
    </w:p>
    <w:p w14:paraId="1BFD8846" w14:textId="77777777" w:rsidR="00D92F88" w:rsidRPr="00D92F88" w:rsidRDefault="00D92F88" w:rsidP="008944FC">
      <w:pPr>
        <w:spacing w:after="0" w:line="276" w:lineRule="auto"/>
        <w:jc w:val="both"/>
      </w:pPr>
    </w:p>
    <w:p w14:paraId="1DF6431F" w14:textId="7B1F37BB" w:rsidR="003B6218" w:rsidRDefault="003B6218" w:rsidP="008944FC">
      <w:pPr>
        <w:pStyle w:val="a3"/>
        <w:numPr>
          <w:ilvl w:val="0"/>
          <w:numId w:val="3"/>
        </w:numPr>
        <w:spacing w:after="0" w:line="276" w:lineRule="auto"/>
        <w:ind w:left="851" w:hanging="425"/>
        <w:jc w:val="both"/>
      </w:pPr>
      <w:r>
        <w:t>на граждан в размере от 1 000 до 1 500 руб.</w:t>
      </w:r>
    </w:p>
    <w:p w14:paraId="0B79B4E9" w14:textId="4DBB8754" w:rsidR="003B6218" w:rsidRDefault="003B6218" w:rsidP="008944FC">
      <w:pPr>
        <w:pStyle w:val="a3"/>
        <w:numPr>
          <w:ilvl w:val="0"/>
          <w:numId w:val="3"/>
        </w:numPr>
        <w:spacing w:after="0" w:line="276" w:lineRule="auto"/>
        <w:ind w:left="851" w:hanging="425"/>
        <w:jc w:val="both"/>
      </w:pPr>
      <w:r>
        <w:t>на должностных лиц от 6 000 до 15 000 руб.</w:t>
      </w:r>
    </w:p>
    <w:p w14:paraId="55EA9C0C" w14:textId="6BE63A7D" w:rsidR="00D92F88" w:rsidRDefault="003B6218" w:rsidP="008944FC">
      <w:pPr>
        <w:pStyle w:val="a3"/>
        <w:numPr>
          <w:ilvl w:val="0"/>
          <w:numId w:val="3"/>
        </w:numPr>
        <w:spacing w:after="0" w:line="276" w:lineRule="auto"/>
        <w:ind w:left="851" w:hanging="425"/>
        <w:jc w:val="both"/>
      </w:pPr>
      <w:r>
        <w:t>на юридических лиц от 150 000 до 200 000 руб.</w:t>
      </w:r>
    </w:p>
    <w:p w14:paraId="60A3411E" w14:textId="77777777" w:rsidR="00D92F88" w:rsidRDefault="00D92F88" w:rsidP="008944FC">
      <w:pPr>
        <w:spacing w:after="0" w:line="276" w:lineRule="auto"/>
        <w:ind w:left="709"/>
        <w:jc w:val="both"/>
      </w:pPr>
    </w:p>
    <w:p w14:paraId="3931F048" w14:textId="10B304C4" w:rsidR="003B6218" w:rsidRDefault="003B6218" w:rsidP="008944FC">
      <w:pPr>
        <w:spacing w:after="0" w:line="276" w:lineRule="auto"/>
        <w:jc w:val="both"/>
      </w:pPr>
      <w:r w:rsidRPr="00D92F88">
        <w:rPr>
          <w:b/>
          <w:bCs/>
        </w:rPr>
        <w:t>Согласно ст. 8.32 КОАП РФ ч.1</w:t>
      </w:r>
      <w:r w:rsidR="00D92F88" w:rsidRPr="00D92F88">
        <w:t xml:space="preserve"> - </w:t>
      </w:r>
      <w:r w:rsidRPr="00D92F88">
        <w:t>нарушение правил пожарной безопасности в лесах влечет предупреждение или наложение административного штрафа:</w:t>
      </w:r>
    </w:p>
    <w:p w14:paraId="0AB7FC1B" w14:textId="77777777" w:rsidR="00D92F88" w:rsidRPr="00D92F88" w:rsidRDefault="00D92F88" w:rsidP="008944FC">
      <w:pPr>
        <w:spacing w:after="0" w:line="276" w:lineRule="auto"/>
        <w:jc w:val="both"/>
      </w:pPr>
    </w:p>
    <w:p w14:paraId="4BDBDF75" w14:textId="644F5610" w:rsidR="003B6218" w:rsidRDefault="003B6218" w:rsidP="008944FC">
      <w:pPr>
        <w:pStyle w:val="a3"/>
        <w:numPr>
          <w:ilvl w:val="0"/>
          <w:numId w:val="4"/>
        </w:numPr>
        <w:spacing w:after="0" w:line="276" w:lineRule="auto"/>
        <w:ind w:left="851" w:hanging="425"/>
        <w:jc w:val="both"/>
      </w:pPr>
      <w:r>
        <w:t>на граждан в размере от 1 500 до 2 500 рублей;</w:t>
      </w:r>
    </w:p>
    <w:p w14:paraId="4D187B85" w14:textId="34D1BED0" w:rsidR="003B6218" w:rsidRDefault="003B6218" w:rsidP="008944FC">
      <w:pPr>
        <w:pStyle w:val="a3"/>
        <w:numPr>
          <w:ilvl w:val="0"/>
          <w:numId w:val="4"/>
        </w:numPr>
        <w:spacing w:after="0" w:line="276" w:lineRule="auto"/>
        <w:ind w:left="851" w:hanging="425"/>
        <w:jc w:val="both"/>
      </w:pPr>
      <w:r>
        <w:t>на должностных лиц от 5 000 до 10 000 рублей;</w:t>
      </w:r>
    </w:p>
    <w:p w14:paraId="427A2B4F" w14:textId="77777777" w:rsidR="00D92F88" w:rsidRDefault="003B6218" w:rsidP="008944FC">
      <w:pPr>
        <w:pStyle w:val="a3"/>
        <w:numPr>
          <w:ilvl w:val="0"/>
          <w:numId w:val="4"/>
        </w:numPr>
        <w:spacing w:after="0" w:line="276" w:lineRule="auto"/>
        <w:ind w:left="851" w:hanging="425"/>
        <w:jc w:val="both"/>
      </w:pPr>
      <w:r>
        <w:t>на юридических лиц - от 30 000 до 100 000 рублей.</w:t>
      </w:r>
    </w:p>
    <w:p w14:paraId="308CA15B" w14:textId="77777777" w:rsidR="00D92F88" w:rsidRDefault="00D92F88" w:rsidP="008944FC">
      <w:pPr>
        <w:pStyle w:val="a3"/>
        <w:spacing w:after="0" w:line="276" w:lineRule="auto"/>
        <w:ind w:left="851"/>
        <w:jc w:val="both"/>
      </w:pPr>
    </w:p>
    <w:p w14:paraId="1C429B90" w14:textId="4F4F607D" w:rsidR="003B6218" w:rsidRPr="00D92F88" w:rsidRDefault="00D92F88" w:rsidP="008944FC">
      <w:pPr>
        <w:pStyle w:val="a3"/>
        <w:spacing w:after="0" w:line="276" w:lineRule="auto"/>
        <w:ind w:left="0"/>
        <w:jc w:val="both"/>
      </w:pPr>
      <w:r w:rsidRPr="00D92F88">
        <w:rPr>
          <w:b/>
          <w:bCs/>
        </w:rPr>
        <w:t>Согласно ст. 8.32 КОАП РФ ч. 2</w:t>
      </w:r>
      <w:r w:rsidRPr="00D92F88">
        <w:t xml:space="preserve"> - </w:t>
      </w:r>
      <w:r w:rsidR="003B6218" w:rsidRPr="00D92F88">
        <w:t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влечет наложение административного штрафа:</w:t>
      </w:r>
    </w:p>
    <w:p w14:paraId="425696DD" w14:textId="4618EFAF" w:rsidR="003B6218" w:rsidRDefault="003B6218" w:rsidP="008944FC">
      <w:pPr>
        <w:pStyle w:val="a3"/>
        <w:numPr>
          <w:ilvl w:val="0"/>
          <w:numId w:val="5"/>
        </w:numPr>
        <w:spacing w:after="0" w:line="276" w:lineRule="auto"/>
        <w:jc w:val="both"/>
      </w:pPr>
      <w:r>
        <w:t>на граждан в размере от 2 000 до 3 000 рублей;</w:t>
      </w:r>
    </w:p>
    <w:p w14:paraId="0EE674EE" w14:textId="0AF301FB" w:rsidR="003B6218" w:rsidRDefault="003B6218" w:rsidP="008944FC">
      <w:pPr>
        <w:pStyle w:val="a3"/>
        <w:numPr>
          <w:ilvl w:val="0"/>
          <w:numId w:val="5"/>
        </w:numPr>
        <w:spacing w:after="0" w:line="276" w:lineRule="auto"/>
        <w:jc w:val="both"/>
      </w:pPr>
      <w:r>
        <w:t>на должностных лиц от 7 000 до 12 000 рублей;</w:t>
      </w:r>
    </w:p>
    <w:p w14:paraId="3A207D5E" w14:textId="35378E29" w:rsidR="003B6218" w:rsidRDefault="003B6218" w:rsidP="008944FC">
      <w:pPr>
        <w:pStyle w:val="a3"/>
        <w:numPr>
          <w:ilvl w:val="0"/>
          <w:numId w:val="5"/>
        </w:numPr>
        <w:spacing w:after="0" w:line="276" w:lineRule="auto"/>
        <w:jc w:val="both"/>
      </w:pPr>
      <w:r>
        <w:t>на юридических лиц от 50 000 до 120 000 рублей.</w:t>
      </w:r>
    </w:p>
    <w:p w14:paraId="7FED30D6" w14:textId="77777777" w:rsidR="00D92F88" w:rsidRDefault="00D92F88" w:rsidP="008944FC">
      <w:pPr>
        <w:spacing w:after="0" w:line="276" w:lineRule="auto"/>
        <w:ind w:firstLine="709"/>
        <w:jc w:val="both"/>
      </w:pPr>
    </w:p>
    <w:sectPr w:rsidR="00D92F8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D5FF1"/>
    <w:multiLevelType w:val="hybridMultilevel"/>
    <w:tmpl w:val="C1440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6F18C2"/>
    <w:multiLevelType w:val="hybridMultilevel"/>
    <w:tmpl w:val="FD568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BD3974"/>
    <w:multiLevelType w:val="hybridMultilevel"/>
    <w:tmpl w:val="BAB2C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5B015E"/>
    <w:multiLevelType w:val="hybridMultilevel"/>
    <w:tmpl w:val="60785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94F51E5"/>
    <w:multiLevelType w:val="hybridMultilevel"/>
    <w:tmpl w:val="EA80C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73700331">
    <w:abstractNumId w:val="3"/>
  </w:num>
  <w:num w:numId="2" w16cid:durableId="1697074452">
    <w:abstractNumId w:val="1"/>
  </w:num>
  <w:num w:numId="3" w16cid:durableId="1021053721">
    <w:abstractNumId w:val="4"/>
  </w:num>
  <w:num w:numId="4" w16cid:durableId="848523298">
    <w:abstractNumId w:val="0"/>
  </w:num>
  <w:num w:numId="5" w16cid:durableId="1956520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B4"/>
    <w:rsid w:val="000438E0"/>
    <w:rsid w:val="000C2064"/>
    <w:rsid w:val="00175B2C"/>
    <w:rsid w:val="002645B3"/>
    <w:rsid w:val="003539E7"/>
    <w:rsid w:val="003B6218"/>
    <w:rsid w:val="00421BB4"/>
    <w:rsid w:val="006936EE"/>
    <w:rsid w:val="006C0B77"/>
    <w:rsid w:val="00727C7D"/>
    <w:rsid w:val="008242FF"/>
    <w:rsid w:val="00870751"/>
    <w:rsid w:val="008944FC"/>
    <w:rsid w:val="00922C48"/>
    <w:rsid w:val="00975474"/>
    <w:rsid w:val="00AB2781"/>
    <w:rsid w:val="00B915B7"/>
    <w:rsid w:val="00BC4B02"/>
    <w:rsid w:val="00D92F88"/>
    <w:rsid w:val="00EA59DF"/>
    <w:rsid w:val="00ED4633"/>
    <w:rsid w:val="00EE4070"/>
    <w:rsid w:val="00F12C76"/>
    <w:rsid w:val="00F479C5"/>
    <w:rsid w:val="00F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852D"/>
  <w15:chartTrackingRefBased/>
  <w15:docId w15:val="{77848BC2-F88E-4964-8741-8B210378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Маркелова</dc:creator>
  <cp:keywords/>
  <dc:description/>
  <cp:lastModifiedBy>Антонина Маркелова</cp:lastModifiedBy>
  <cp:revision>11</cp:revision>
  <dcterms:created xsi:type="dcterms:W3CDTF">2024-05-29T03:33:00Z</dcterms:created>
  <dcterms:modified xsi:type="dcterms:W3CDTF">2024-05-29T05:40:00Z</dcterms:modified>
</cp:coreProperties>
</file>